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ED9D7" w14:textId="0E65C173" w:rsidR="001A0E07" w:rsidRPr="008A6B40" w:rsidRDefault="00F0099F" w:rsidP="005D29D2">
      <w:pPr>
        <w:jc w:val="center"/>
        <w:rPr>
          <w:b/>
          <w:sz w:val="32"/>
        </w:rPr>
      </w:pPr>
      <w:r>
        <w:rPr>
          <w:b/>
          <w:sz w:val="40"/>
        </w:rPr>
        <w:t xml:space="preserve">2018 </w:t>
      </w:r>
      <w:proofErr w:type="spellStart"/>
      <w:r w:rsidR="00F83593">
        <w:rPr>
          <w:b/>
          <w:sz w:val="40"/>
        </w:rPr>
        <w:t>PeeWee</w:t>
      </w:r>
      <w:proofErr w:type="spellEnd"/>
      <w:r w:rsidR="00F83593">
        <w:rPr>
          <w:b/>
          <w:sz w:val="40"/>
        </w:rPr>
        <w:t xml:space="preserve"> Select Tournament Team</w:t>
      </w:r>
    </w:p>
    <w:p w14:paraId="3F67E42C" w14:textId="77777777" w:rsidR="001A0E07" w:rsidRPr="008A6B40" w:rsidRDefault="001A0E07" w:rsidP="008A6B40">
      <w:pPr>
        <w:jc w:val="center"/>
        <w:rPr>
          <w:b/>
          <w:sz w:val="32"/>
        </w:rPr>
      </w:pPr>
    </w:p>
    <w:p w14:paraId="0FA94860" w14:textId="1041BFD1" w:rsidR="008A6B40" w:rsidRPr="00730E0C" w:rsidRDefault="00044462" w:rsidP="008A6B40">
      <w:pPr>
        <w:jc w:val="center"/>
        <w:rPr>
          <w:b/>
          <w:sz w:val="28"/>
        </w:rPr>
      </w:pPr>
      <w:r w:rsidRPr="00730E0C">
        <w:rPr>
          <w:b/>
          <w:sz w:val="28"/>
        </w:rPr>
        <w:t xml:space="preserve">Team </w:t>
      </w:r>
      <w:r w:rsidR="00730E0C">
        <w:rPr>
          <w:b/>
          <w:sz w:val="28"/>
        </w:rPr>
        <w:t>Goal</w:t>
      </w:r>
      <w:r w:rsidR="005D29D2" w:rsidRPr="00730E0C">
        <w:rPr>
          <w:b/>
          <w:sz w:val="28"/>
        </w:rPr>
        <w:t>:</w:t>
      </w:r>
    </w:p>
    <w:p w14:paraId="40A0B9ED" w14:textId="6BD6A20F" w:rsidR="00044462" w:rsidRDefault="008953C6" w:rsidP="00AC0ED8">
      <w:pPr>
        <w:rPr>
          <w:b/>
        </w:rPr>
      </w:pPr>
      <w:r>
        <w:rPr>
          <w:b/>
        </w:rPr>
        <w:t xml:space="preserve">Provide an opportunity for house league players to </w:t>
      </w:r>
      <w:r w:rsidR="00F0099F">
        <w:rPr>
          <w:b/>
        </w:rPr>
        <w:t xml:space="preserve">make some memories by </w:t>
      </w:r>
      <w:r>
        <w:rPr>
          <w:b/>
        </w:rPr>
        <w:t>compet</w:t>
      </w:r>
      <w:r w:rsidR="00F0099F">
        <w:rPr>
          <w:b/>
        </w:rPr>
        <w:t>ing</w:t>
      </w:r>
      <w:r>
        <w:rPr>
          <w:b/>
        </w:rPr>
        <w:t xml:space="preserve"> in some high level, high intensity baseball tournaments.</w:t>
      </w:r>
    </w:p>
    <w:p w14:paraId="509368EA" w14:textId="77777777" w:rsidR="008953C6" w:rsidRDefault="008953C6" w:rsidP="00AC0ED8">
      <w:pPr>
        <w:rPr>
          <w:b/>
        </w:rPr>
      </w:pPr>
    </w:p>
    <w:p w14:paraId="71098931" w14:textId="087E17DE" w:rsidR="001A0E07" w:rsidRDefault="008A6B40" w:rsidP="005D29D2">
      <w:pPr>
        <w:jc w:val="center"/>
        <w:rPr>
          <w:b/>
        </w:rPr>
      </w:pPr>
      <w:r w:rsidRPr="008A6B40">
        <w:rPr>
          <w:b/>
        </w:rPr>
        <w:t>Expectations</w:t>
      </w:r>
    </w:p>
    <w:p w14:paraId="15E123AD" w14:textId="77777777" w:rsidR="00044462" w:rsidRPr="008A6B40" w:rsidRDefault="00044462" w:rsidP="005D29D2">
      <w:pPr>
        <w:jc w:val="center"/>
        <w:rPr>
          <w:b/>
        </w:rPr>
      </w:pPr>
      <w:bookmarkStart w:id="0" w:name="_GoBack"/>
      <w:bookmarkEnd w:id="0"/>
    </w:p>
    <w:p w14:paraId="1AB124E2" w14:textId="24140D97" w:rsidR="008953C6" w:rsidRDefault="008953C6" w:rsidP="00C43CD8">
      <w:pPr>
        <w:numPr>
          <w:ilvl w:val="0"/>
          <w:numId w:val="3"/>
        </w:numPr>
      </w:pPr>
      <w:r>
        <w:t>3</w:t>
      </w:r>
      <w:r w:rsidR="00C43CD8">
        <w:t xml:space="preserve"> tournament</w:t>
      </w:r>
      <w:r w:rsidR="00044462">
        <w:t>s</w:t>
      </w:r>
      <w:r w:rsidR="00F0099F">
        <w:t xml:space="preserve"> are confirmed</w:t>
      </w:r>
      <w:r w:rsidR="00C43CD8">
        <w:t xml:space="preserve">:  </w:t>
      </w:r>
    </w:p>
    <w:p w14:paraId="3561986C" w14:textId="7328114C" w:rsidR="00F0099F" w:rsidRDefault="008953C6" w:rsidP="008953C6">
      <w:pPr>
        <w:numPr>
          <w:ilvl w:val="1"/>
          <w:numId w:val="3"/>
        </w:numPr>
      </w:pPr>
      <w:r>
        <w:t>June 2</w:t>
      </w:r>
      <w:r w:rsidR="00F0099F">
        <w:t>2</w:t>
      </w:r>
      <w:r w:rsidR="008D6FF0">
        <w:rPr>
          <w:vertAlign w:val="superscript"/>
        </w:rPr>
        <w:t>-</w:t>
      </w:r>
      <w:r w:rsidR="008D6FF0">
        <w:t>2</w:t>
      </w:r>
      <w:r w:rsidR="00F0099F">
        <w:t>4</w:t>
      </w:r>
      <w:r w:rsidR="008D6FF0">
        <w:t xml:space="preserve"> </w:t>
      </w:r>
      <w:r>
        <w:t xml:space="preserve">in Mississauga, </w:t>
      </w:r>
    </w:p>
    <w:p w14:paraId="2057A3C5" w14:textId="6446E616" w:rsidR="00F0099F" w:rsidRDefault="008953C6" w:rsidP="008953C6">
      <w:pPr>
        <w:numPr>
          <w:ilvl w:val="1"/>
          <w:numId w:val="3"/>
        </w:numPr>
      </w:pPr>
      <w:r>
        <w:t>July 1</w:t>
      </w:r>
      <w:r w:rsidR="00F0099F">
        <w:t>3</w:t>
      </w:r>
      <w:r>
        <w:t>-1</w:t>
      </w:r>
      <w:r w:rsidR="00F0099F">
        <w:t>5</w:t>
      </w:r>
      <w:r>
        <w:t xml:space="preserve"> in London, </w:t>
      </w:r>
    </w:p>
    <w:p w14:paraId="79225586" w14:textId="737A8C08" w:rsidR="001A0E07" w:rsidRDefault="00F0099F" w:rsidP="008953C6">
      <w:pPr>
        <w:numPr>
          <w:ilvl w:val="1"/>
          <w:numId w:val="3"/>
        </w:numPr>
      </w:pPr>
      <w:r>
        <w:t>July 27</w:t>
      </w:r>
      <w:r w:rsidR="008953C6">
        <w:t>-2</w:t>
      </w:r>
      <w:r>
        <w:t>9</w:t>
      </w:r>
      <w:r w:rsidR="008953C6">
        <w:t xml:space="preserve"> </w:t>
      </w:r>
      <w:r>
        <w:t>in Niagara Fal</w:t>
      </w:r>
      <w:r w:rsidR="008953C6">
        <w:t>l</w:t>
      </w:r>
      <w:r>
        <w:t>s</w:t>
      </w:r>
      <w:r w:rsidR="002543C6">
        <w:t xml:space="preserve"> </w:t>
      </w:r>
    </w:p>
    <w:p w14:paraId="3537DFEE" w14:textId="77777777" w:rsidR="001A0E07" w:rsidRDefault="001A0E07" w:rsidP="001A0E07"/>
    <w:p w14:paraId="35CC00C7" w14:textId="5E97A885" w:rsidR="008953C6" w:rsidRDefault="008953C6" w:rsidP="002543C6">
      <w:pPr>
        <w:numPr>
          <w:ilvl w:val="0"/>
          <w:numId w:val="2"/>
        </w:numPr>
        <w:ind w:left="360"/>
      </w:pPr>
      <w:r>
        <w:t xml:space="preserve">Coach:   Toby O’Hara </w:t>
      </w:r>
      <w:r w:rsidR="00F0099F">
        <w:t xml:space="preserve">- </w:t>
      </w:r>
      <w:r>
        <w:t>Additional coaches will be added once the team is selected.</w:t>
      </w:r>
    </w:p>
    <w:p w14:paraId="256F26BF" w14:textId="77777777" w:rsidR="008953C6" w:rsidRDefault="008953C6" w:rsidP="008953C6"/>
    <w:p w14:paraId="2B172E62" w14:textId="6A4FEAF9" w:rsidR="001A0E07" w:rsidRDefault="008953C6" w:rsidP="00F0099F">
      <w:pPr>
        <w:numPr>
          <w:ilvl w:val="0"/>
          <w:numId w:val="2"/>
        </w:numPr>
        <w:ind w:left="360"/>
      </w:pPr>
      <w:r>
        <w:t xml:space="preserve">Costs: The cost will be </w:t>
      </w:r>
      <w:r w:rsidR="00BB6CFE">
        <w:t>~</w:t>
      </w:r>
      <w:r w:rsidR="00FD216A">
        <w:t>$22</w:t>
      </w:r>
      <w:r>
        <w:t xml:space="preserve">0 per player and will include 3 tournament entries, a personalized jersey and a Byron </w:t>
      </w:r>
      <w:proofErr w:type="spellStart"/>
      <w:r>
        <w:t>PeeWee</w:t>
      </w:r>
      <w:proofErr w:type="spellEnd"/>
      <w:r>
        <w:t xml:space="preserve"> Select personalized hoodie to keep.</w:t>
      </w:r>
      <w:r w:rsidR="00BB6CFE">
        <w:t xml:space="preserve"> </w:t>
      </w:r>
    </w:p>
    <w:p w14:paraId="0DF4BE45" w14:textId="77777777" w:rsidR="00F0099F" w:rsidRDefault="00F0099F" w:rsidP="00F0099F"/>
    <w:p w14:paraId="2469E7F7" w14:textId="698CB22F" w:rsidR="00F0099F" w:rsidRDefault="00F0099F" w:rsidP="00F0099F">
      <w:pPr>
        <w:ind w:left="360"/>
      </w:pPr>
      <w:r>
        <w:t>Tryout:</w:t>
      </w:r>
    </w:p>
    <w:p w14:paraId="6D442001" w14:textId="253E0671" w:rsidR="00F0099F" w:rsidRDefault="00F0099F" w:rsidP="00F0099F">
      <w:pPr>
        <w:pStyle w:val="ListParagraph"/>
        <w:numPr>
          <w:ilvl w:val="0"/>
          <w:numId w:val="4"/>
        </w:numPr>
      </w:pPr>
      <w:r>
        <w:t>Friday April 27</w:t>
      </w:r>
      <w:r w:rsidRPr="00F0099F">
        <w:rPr>
          <w:vertAlign w:val="superscript"/>
        </w:rPr>
        <w:t>th</w:t>
      </w:r>
      <w:r>
        <w:t xml:space="preserve"> – 6:30pm to 8pm at </w:t>
      </w:r>
      <w:proofErr w:type="spellStart"/>
      <w:r>
        <w:t>Centrefield</w:t>
      </w:r>
      <w:proofErr w:type="spellEnd"/>
      <w:r>
        <w:t xml:space="preserve"> Sports (indoor)</w:t>
      </w:r>
    </w:p>
    <w:p w14:paraId="7ACCFE20" w14:textId="77777777" w:rsidR="00F0099F" w:rsidRDefault="00F0099F" w:rsidP="00F0099F">
      <w:pPr>
        <w:pStyle w:val="ListParagraph"/>
        <w:ind w:left="1080"/>
      </w:pPr>
    </w:p>
    <w:p w14:paraId="3CDD8103" w14:textId="5E7B730D" w:rsidR="008953C6" w:rsidRDefault="00BB6CFE" w:rsidP="002543C6">
      <w:pPr>
        <w:numPr>
          <w:ilvl w:val="0"/>
          <w:numId w:val="2"/>
        </w:numPr>
        <w:ind w:left="360"/>
      </w:pPr>
      <w:r>
        <w:t xml:space="preserve">How to tryout: </w:t>
      </w:r>
    </w:p>
    <w:p w14:paraId="7B32E432" w14:textId="104D28C2" w:rsidR="00BB6CFE" w:rsidRDefault="00BB6CFE" w:rsidP="00F0099F">
      <w:r>
        <w:t>.</w:t>
      </w:r>
    </w:p>
    <w:p w14:paraId="68EB43DC" w14:textId="2F4EAC89" w:rsidR="00F0099F" w:rsidRDefault="00F0099F" w:rsidP="00F0099F">
      <w:pPr>
        <w:numPr>
          <w:ilvl w:val="1"/>
          <w:numId w:val="2"/>
        </w:numPr>
      </w:pPr>
      <w:r>
        <w:t xml:space="preserve">RSVP your intent to tryout to </w:t>
      </w:r>
      <w:hyperlink r:id="rId8" w:history="1">
        <w:r w:rsidR="003D17D4" w:rsidRPr="00554A50">
          <w:rPr>
            <w:rStyle w:val="Hyperlink"/>
          </w:rPr>
          <w:t>toby.tobyo@gmail.com</w:t>
        </w:r>
      </w:hyperlink>
      <w:r w:rsidR="003D17D4">
        <w:t xml:space="preserve"> by April 25</w:t>
      </w:r>
      <w:r w:rsidR="003D17D4" w:rsidRPr="003D17D4">
        <w:rPr>
          <w:vertAlign w:val="superscript"/>
        </w:rPr>
        <w:t>th</w:t>
      </w:r>
      <w:r w:rsidR="003D17D4">
        <w:t xml:space="preserve">. </w:t>
      </w:r>
    </w:p>
    <w:p w14:paraId="783DBFA2" w14:textId="16F63225" w:rsidR="003D17D4" w:rsidRDefault="003D17D4" w:rsidP="00F0099F">
      <w:pPr>
        <w:numPr>
          <w:ilvl w:val="1"/>
          <w:numId w:val="2"/>
        </w:numPr>
      </w:pPr>
      <w:r>
        <w:t>Please confirm/deny availability for each of the tournaments</w:t>
      </w:r>
      <w:r w:rsidR="00FD216A">
        <w:t xml:space="preserve"> listed above</w:t>
      </w:r>
      <w:r>
        <w:t>.</w:t>
      </w:r>
    </w:p>
    <w:p w14:paraId="02842D4C" w14:textId="64DDE608" w:rsidR="00BB6CFE" w:rsidRDefault="00BB6CFE" w:rsidP="00BB6CFE">
      <w:pPr>
        <w:numPr>
          <w:ilvl w:val="1"/>
          <w:numId w:val="2"/>
        </w:numPr>
      </w:pPr>
      <w:r>
        <w:t>All players who have declared interest will be evaluated through the House League bala</w:t>
      </w:r>
      <w:r w:rsidR="00F0099F">
        <w:t>ncing evaluations on Friday April 20</w:t>
      </w:r>
      <w:r w:rsidR="00F0099F" w:rsidRPr="00F0099F">
        <w:rPr>
          <w:vertAlign w:val="superscript"/>
        </w:rPr>
        <w:t>th</w:t>
      </w:r>
      <w:r w:rsidR="00F0099F">
        <w:t xml:space="preserve"> AS WELL AS Friday April 27</w:t>
      </w:r>
      <w:r w:rsidR="00F0099F" w:rsidRPr="00F0099F">
        <w:rPr>
          <w:vertAlign w:val="superscript"/>
        </w:rPr>
        <w:t>th</w:t>
      </w:r>
      <w:r w:rsidR="00F0099F">
        <w:t>.</w:t>
      </w:r>
    </w:p>
    <w:p w14:paraId="503A199D" w14:textId="2E7F3C89" w:rsidR="00BB6CFE" w:rsidRDefault="00F0099F" w:rsidP="00BB6CFE">
      <w:pPr>
        <w:numPr>
          <w:ilvl w:val="1"/>
          <w:numId w:val="2"/>
        </w:numPr>
      </w:pPr>
      <w:r>
        <w:t xml:space="preserve">The </w:t>
      </w:r>
      <w:proofErr w:type="gramStart"/>
      <w:r>
        <w:t>roster</w:t>
      </w:r>
      <w:proofErr w:type="gramEnd"/>
      <w:r>
        <w:t xml:space="preserve"> will be </w:t>
      </w:r>
      <w:proofErr w:type="gramStart"/>
      <w:r>
        <w:t>11</w:t>
      </w:r>
      <w:r w:rsidR="003D17D4">
        <w:t xml:space="preserve"> </w:t>
      </w:r>
      <w:r>
        <w:t>players maximum</w:t>
      </w:r>
      <w:proofErr w:type="gramEnd"/>
      <w:r w:rsidR="003D17D4">
        <w:t xml:space="preserve"> (target of 10 per tournament)</w:t>
      </w:r>
      <w:r>
        <w:t>.</w:t>
      </w:r>
    </w:p>
    <w:p w14:paraId="315E93B0" w14:textId="00CF9701" w:rsidR="00BB6CFE" w:rsidRDefault="00BB6CFE" w:rsidP="00BB6CFE">
      <w:pPr>
        <w:numPr>
          <w:ilvl w:val="1"/>
          <w:numId w:val="2"/>
        </w:numPr>
      </w:pPr>
      <w:r>
        <w:t>We appreciate that tournaments can be fun but given we are entering competitive tournaments we’ll need to make sure our team can safely compete</w:t>
      </w:r>
      <w:r w:rsidR="00F0099F">
        <w:t xml:space="preserve"> so the process for selection will be competitive</w:t>
      </w:r>
      <w:r>
        <w:t>.</w:t>
      </w:r>
    </w:p>
    <w:p w14:paraId="18AB2270" w14:textId="77777777" w:rsidR="008953C6" w:rsidRDefault="008953C6" w:rsidP="008953C6"/>
    <w:p w14:paraId="39B8E575" w14:textId="6CC40429" w:rsidR="00BB6CFE" w:rsidRDefault="00BB6CFE" w:rsidP="002543C6">
      <w:pPr>
        <w:numPr>
          <w:ilvl w:val="0"/>
          <w:numId w:val="2"/>
        </w:numPr>
        <w:ind w:left="360"/>
      </w:pPr>
      <w:r w:rsidRPr="008953C6">
        <w:t>Roster</w:t>
      </w:r>
      <w:r>
        <w:t xml:space="preserve"> info: Given the pitch count limitation and impact on tournament strategy, we’ll be ensuring the roster has numerous pitchers and catchers who can compete safely at a high level. </w:t>
      </w:r>
      <w:r w:rsidR="00F0099F">
        <w:t>A</w:t>
      </w:r>
      <w:r>
        <w:t xml:space="preserve">ll players will pleasantly say ‘ok coach’ and play where the coaches feel they can best help the team.  </w:t>
      </w:r>
    </w:p>
    <w:p w14:paraId="22ADAE05" w14:textId="77777777" w:rsidR="00BB6CFE" w:rsidRDefault="00BB6CFE" w:rsidP="00BB6CFE">
      <w:pPr>
        <w:ind w:left="360"/>
      </w:pPr>
    </w:p>
    <w:p w14:paraId="4BB80517" w14:textId="6FF0ABC0" w:rsidR="002543C6" w:rsidRDefault="008953C6" w:rsidP="002543C6">
      <w:pPr>
        <w:numPr>
          <w:ilvl w:val="0"/>
          <w:numId w:val="2"/>
        </w:numPr>
        <w:ind w:left="360"/>
      </w:pPr>
      <w:r>
        <w:t xml:space="preserve">The team will attempt to have a few practices prior to each tournament to confirm signs, </w:t>
      </w:r>
      <w:r w:rsidR="003E3AFA">
        <w:t xml:space="preserve">strategies, </w:t>
      </w:r>
      <w:r>
        <w:t>positions and expectations.</w:t>
      </w:r>
      <w:r w:rsidR="008D6FF0">
        <w:t xml:space="preserve">  We </w:t>
      </w:r>
      <w:r w:rsidR="00F0099F">
        <w:t>will</w:t>
      </w:r>
      <w:r w:rsidR="008D6FF0">
        <w:t xml:space="preserve"> also </w:t>
      </w:r>
      <w:r w:rsidR="00F0099F">
        <w:t xml:space="preserve">attempt to schedule </w:t>
      </w:r>
      <w:r w:rsidR="008D6FF0">
        <w:t>exhibition games against local competitive or select teams.</w:t>
      </w:r>
    </w:p>
    <w:p w14:paraId="668634A0" w14:textId="77777777" w:rsidR="00AC0ED8" w:rsidRDefault="00AC0ED8" w:rsidP="00AC0ED8"/>
    <w:p w14:paraId="63BFEC7E" w14:textId="77777777" w:rsidR="008A6B40" w:rsidRDefault="008A6B40" w:rsidP="001A0E07"/>
    <w:p w14:paraId="46EF544C" w14:textId="56D319A5" w:rsidR="008A6B40" w:rsidRDefault="00BB6CFE" w:rsidP="008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Go Byron!</w:t>
      </w:r>
    </w:p>
    <w:p w14:paraId="689002F9" w14:textId="77777777" w:rsidR="00730E0C" w:rsidRDefault="00730E0C" w:rsidP="00730E0C">
      <w:pPr>
        <w:jc w:val="center"/>
      </w:pPr>
    </w:p>
    <w:p w14:paraId="57BFCE0A" w14:textId="4B167527" w:rsidR="001A0E07" w:rsidRPr="00F75200" w:rsidRDefault="002771B6" w:rsidP="003E3AFA">
      <w:pPr>
        <w:jc w:val="center"/>
      </w:pPr>
      <w:r>
        <w:t xml:space="preserve">Roster </w:t>
      </w:r>
      <w:r w:rsidR="008A6B40">
        <w:t xml:space="preserve">will be posted on </w:t>
      </w:r>
      <w:r w:rsidR="00F0099F">
        <w:t>https://byronbaseball.ca</w:t>
      </w:r>
    </w:p>
    <w:sectPr w:rsidR="001A0E07" w:rsidRPr="00F75200" w:rsidSect="00044462">
      <w:footerReference w:type="default" r:id="rId9"/>
      <w:headerReference w:type="first" r:id="rId10"/>
      <w:pgSz w:w="12240" w:h="15840" w:code="1"/>
      <w:pgMar w:top="1418" w:right="1440" w:bottom="1440" w:left="1440" w:header="108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A5F40" w14:textId="77777777" w:rsidR="00BB6CFE" w:rsidRDefault="00BB6CFE" w:rsidP="00A478B1">
      <w:r>
        <w:separator/>
      </w:r>
    </w:p>
  </w:endnote>
  <w:endnote w:type="continuationSeparator" w:id="0">
    <w:p w14:paraId="6CD6AE08" w14:textId="77777777" w:rsidR="00BB6CFE" w:rsidRDefault="00BB6CFE" w:rsidP="00A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7F0F4" w14:textId="77777777" w:rsidR="00BB6CFE" w:rsidRDefault="00BB6CFE" w:rsidP="002543C6">
    <w:r>
      <w:t>For more information please contact</w:t>
    </w:r>
  </w:p>
  <w:p w14:paraId="64C3AF63" w14:textId="77777777" w:rsidR="00BB6CFE" w:rsidRDefault="00BB6CFE" w:rsidP="002543C6">
    <w:r>
      <w:t xml:space="preserve">Toby O’Hara treasurer@byronbaseball.ca </w:t>
    </w:r>
    <w:proofErr w:type="gramStart"/>
    <w:r>
      <w:t>Or  Shaun</w:t>
    </w:r>
    <w:proofErr w:type="gramEnd"/>
    <w:r>
      <w:t xml:space="preserve"> </w:t>
    </w:r>
    <w:proofErr w:type="spellStart"/>
    <w:r>
      <w:t>Winship</w:t>
    </w:r>
    <w:proofErr w:type="spellEnd"/>
    <w:r>
      <w:t xml:space="preserve">  Shaun@homerunsports.com</w:t>
    </w:r>
  </w:p>
  <w:p w14:paraId="422C4547" w14:textId="77777777" w:rsidR="00BB6CFE" w:rsidRDefault="00BB6C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04832" w14:textId="77777777" w:rsidR="00BB6CFE" w:rsidRDefault="00BB6CFE" w:rsidP="00A478B1">
      <w:r>
        <w:separator/>
      </w:r>
    </w:p>
  </w:footnote>
  <w:footnote w:type="continuationSeparator" w:id="0">
    <w:p w14:paraId="4AE1A7CC" w14:textId="77777777" w:rsidR="00BB6CFE" w:rsidRDefault="00BB6CFE" w:rsidP="00A47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46E9" w14:textId="60284DF9" w:rsidR="00BB6CFE" w:rsidRDefault="00BB6CFE" w:rsidP="002771B6">
    <w:pPr>
      <w:pStyle w:val="Header"/>
    </w:pPr>
    <w:r>
      <w:rPr>
        <w:noProof/>
        <w:lang w:val="en-US" w:eastAsia="en-US"/>
      </w:rPr>
      <w:drawing>
        <wp:inline distT="0" distB="0" distL="0" distR="0" wp14:anchorId="7C985B87" wp14:editId="3AD05FD7">
          <wp:extent cx="1485900" cy="714672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68" cy="71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E0B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AC35C2"/>
    <w:multiLevelType w:val="hybridMultilevel"/>
    <w:tmpl w:val="2A00C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517B76"/>
    <w:multiLevelType w:val="hybridMultilevel"/>
    <w:tmpl w:val="3BF6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B7455"/>
    <w:multiLevelType w:val="hybridMultilevel"/>
    <w:tmpl w:val="87843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1"/>
    <w:rsid w:val="0000792E"/>
    <w:rsid w:val="000259E3"/>
    <w:rsid w:val="00044462"/>
    <w:rsid w:val="00086E8D"/>
    <w:rsid w:val="000B40DE"/>
    <w:rsid w:val="000C760A"/>
    <w:rsid w:val="000F53B9"/>
    <w:rsid w:val="001050B8"/>
    <w:rsid w:val="00136AC0"/>
    <w:rsid w:val="00143026"/>
    <w:rsid w:val="00162C16"/>
    <w:rsid w:val="0016550C"/>
    <w:rsid w:val="0017304F"/>
    <w:rsid w:val="001801F4"/>
    <w:rsid w:val="001A0E07"/>
    <w:rsid w:val="001B4D47"/>
    <w:rsid w:val="001B66FC"/>
    <w:rsid w:val="001C683A"/>
    <w:rsid w:val="00242E88"/>
    <w:rsid w:val="002543C6"/>
    <w:rsid w:val="002771B6"/>
    <w:rsid w:val="002812A0"/>
    <w:rsid w:val="002D0987"/>
    <w:rsid w:val="002F3180"/>
    <w:rsid w:val="00303491"/>
    <w:rsid w:val="00323D5F"/>
    <w:rsid w:val="00327233"/>
    <w:rsid w:val="00362648"/>
    <w:rsid w:val="00363435"/>
    <w:rsid w:val="003A1F40"/>
    <w:rsid w:val="003A2C9C"/>
    <w:rsid w:val="003C1F54"/>
    <w:rsid w:val="003D17D4"/>
    <w:rsid w:val="003D1D0B"/>
    <w:rsid w:val="003E3AFA"/>
    <w:rsid w:val="00400779"/>
    <w:rsid w:val="0041146D"/>
    <w:rsid w:val="0042466D"/>
    <w:rsid w:val="00437656"/>
    <w:rsid w:val="00466123"/>
    <w:rsid w:val="00466407"/>
    <w:rsid w:val="00490B89"/>
    <w:rsid w:val="0049778A"/>
    <w:rsid w:val="004D4716"/>
    <w:rsid w:val="00500CB5"/>
    <w:rsid w:val="005063D8"/>
    <w:rsid w:val="00511198"/>
    <w:rsid w:val="00511779"/>
    <w:rsid w:val="005125A8"/>
    <w:rsid w:val="005134B8"/>
    <w:rsid w:val="00516421"/>
    <w:rsid w:val="0051683E"/>
    <w:rsid w:val="0052025F"/>
    <w:rsid w:val="00542846"/>
    <w:rsid w:val="005653AE"/>
    <w:rsid w:val="0057100D"/>
    <w:rsid w:val="00573208"/>
    <w:rsid w:val="00584D71"/>
    <w:rsid w:val="00597C03"/>
    <w:rsid w:val="005B021B"/>
    <w:rsid w:val="005B0B8E"/>
    <w:rsid w:val="005B66BB"/>
    <w:rsid w:val="005B6B86"/>
    <w:rsid w:val="005C2BF2"/>
    <w:rsid w:val="005D29D2"/>
    <w:rsid w:val="005E43B1"/>
    <w:rsid w:val="005F4621"/>
    <w:rsid w:val="005F771B"/>
    <w:rsid w:val="00633ADE"/>
    <w:rsid w:val="00637727"/>
    <w:rsid w:val="00650F8F"/>
    <w:rsid w:val="00665689"/>
    <w:rsid w:val="006A10EB"/>
    <w:rsid w:val="006C6FEA"/>
    <w:rsid w:val="006C7F4F"/>
    <w:rsid w:val="006E2E75"/>
    <w:rsid w:val="00712B8D"/>
    <w:rsid w:val="007171EF"/>
    <w:rsid w:val="00721704"/>
    <w:rsid w:val="00730E0C"/>
    <w:rsid w:val="00745FBD"/>
    <w:rsid w:val="00752E0C"/>
    <w:rsid w:val="007B25D5"/>
    <w:rsid w:val="007C2E56"/>
    <w:rsid w:val="007D13B1"/>
    <w:rsid w:val="007D5CBC"/>
    <w:rsid w:val="007E0128"/>
    <w:rsid w:val="0081771F"/>
    <w:rsid w:val="00834AE6"/>
    <w:rsid w:val="008953C6"/>
    <w:rsid w:val="00897290"/>
    <w:rsid w:val="008A0565"/>
    <w:rsid w:val="008A6B40"/>
    <w:rsid w:val="008C004D"/>
    <w:rsid w:val="008C3D0D"/>
    <w:rsid w:val="008D6FF0"/>
    <w:rsid w:val="008F0F1D"/>
    <w:rsid w:val="009515EE"/>
    <w:rsid w:val="00953FF8"/>
    <w:rsid w:val="00987647"/>
    <w:rsid w:val="009A03F3"/>
    <w:rsid w:val="009A7FD4"/>
    <w:rsid w:val="00A43B44"/>
    <w:rsid w:val="00A478B1"/>
    <w:rsid w:val="00AA0643"/>
    <w:rsid w:val="00AA695B"/>
    <w:rsid w:val="00AB0428"/>
    <w:rsid w:val="00AB4D8C"/>
    <w:rsid w:val="00AC0B2B"/>
    <w:rsid w:val="00AC0ED8"/>
    <w:rsid w:val="00AD6D63"/>
    <w:rsid w:val="00B17E6D"/>
    <w:rsid w:val="00B726F8"/>
    <w:rsid w:val="00BA2CBB"/>
    <w:rsid w:val="00BA75CE"/>
    <w:rsid w:val="00BB6CFE"/>
    <w:rsid w:val="00BD0F55"/>
    <w:rsid w:val="00C03B89"/>
    <w:rsid w:val="00C35FC3"/>
    <w:rsid w:val="00C43CD8"/>
    <w:rsid w:val="00C70331"/>
    <w:rsid w:val="00CB3E01"/>
    <w:rsid w:val="00CB61F2"/>
    <w:rsid w:val="00CC0C65"/>
    <w:rsid w:val="00CE7DC2"/>
    <w:rsid w:val="00CF3CEB"/>
    <w:rsid w:val="00D10490"/>
    <w:rsid w:val="00D2290D"/>
    <w:rsid w:val="00D53980"/>
    <w:rsid w:val="00D73E30"/>
    <w:rsid w:val="00D76AEF"/>
    <w:rsid w:val="00D95FE8"/>
    <w:rsid w:val="00DC26C7"/>
    <w:rsid w:val="00E20D5F"/>
    <w:rsid w:val="00E36A13"/>
    <w:rsid w:val="00E51692"/>
    <w:rsid w:val="00E56B88"/>
    <w:rsid w:val="00E576F6"/>
    <w:rsid w:val="00E62DD1"/>
    <w:rsid w:val="00E963E5"/>
    <w:rsid w:val="00EC5BB7"/>
    <w:rsid w:val="00ED54B3"/>
    <w:rsid w:val="00EE098D"/>
    <w:rsid w:val="00F0099F"/>
    <w:rsid w:val="00F02CA4"/>
    <w:rsid w:val="00F055BC"/>
    <w:rsid w:val="00F42134"/>
    <w:rsid w:val="00F75200"/>
    <w:rsid w:val="00F83593"/>
    <w:rsid w:val="00F86944"/>
    <w:rsid w:val="00FA2B39"/>
    <w:rsid w:val="00FC6133"/>
    <w:rsid w:val="00FD216A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D63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D5"/>
    <w:rPr>
      <w:rFonts w:ascii="Arial" w:hAnsi="Arial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9778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8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7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8B1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478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478B1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478B1"/>
    <w:rPr>
      <w:rFonts w:ascii="Arial" w:hAnsi="Arial"/>
    </w:rPr>
  </w:style>
  <w:style w:type="table" w:styleId="TableGrid">
    <w:name w:val="Table Grid"/>
    <w:basedOn w:val="TableNormal"/>
    <w:uiPriority w:val="59"/>
    <w:rsid w:val="00A47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17E6D"/>
    <w:pPr>
      <w:spacing w:after="220" w:line="180" w:lineRule="atLeast"/>
      <w:ind w:left="835"/>
      <w:jc w:val="both"/>
    </w:pPr>
    <w:rPr>
      <w:rFonts w:eastAsia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B17E6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uiPriority w:val="99"/>
    <w:unhideWhenUsed/>
    <w:rsid w:val="005B0B8E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49778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77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Emphasis">
    <w:name w:val="Emphasis"/>
    <w:uiPriority w:val="20"/>
    <w:qFormat/>
    <w:rsid w:val="007E0128"/>
    <w:rPr>
      <w:b/>
      <w:bCs/>
      <w:i w:val="0"/>
      <w:iCs w:val="0"/>
    </w:rPr>
  </w:style>
  <w:style w:type="character" w:customStyle="1" w:styleId="st1">
    <w:name w:val="st1"/>
    <w:basedOn w:val="DefaultParagraphFont"/>
    <w:rsid w:val="007E0128"/>
  </w:style>
  <w:style w:type="character" w:customStyle="1" w:styleId="qug">
    <w:name w:val="_qug"/>
    <w:basedOn w:val="DefaultParagraphFont"/>
    <w:rsid w:val="008C3D0D"/>
  </w:style>
  <w:style w:type="paragraph" w:styleId="ListParagraph">
    <w:name w:val="List Paragraph"/>
    <w:basedOn w:val="Normal"/>
    <w:uiPriority w:val="72"/>
    <w:rsid w:val="00F0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D5"/>
    <w:rPr>
      <w:rFonts w:ascii="Arial" w:hAnsi="Arial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9778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8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7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8B1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478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478B1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478B1"/>
    <w:rPr>
      <w:rFonts w:ascii="Arial" w:hAnsi="Arial"/>
    </w:rPr>
  </w:style>
  <w:style w:type="table" w:styleId="TableGrid">
    <w:name w:val="Table Grid"/>
    <w:basedOn w:val="TableNormal"/>
    <w:uiPriority w:val="59"/>
    <w:rsid w:val="00A47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17E6D"/>
    <w:pPr>
      <w:spacing w:after="220" w:line="180" w:lineRule="atLeast"/>
      <w:ind w:left="835"/>
      <w:jc w:val="both"/>
    </w:pPr>
    <w:rPr>
      <w:rFonts w:eastAsia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B17E6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uiPriority w:val="99"/>
    <w:unhideWhenUsed/>
    <w:rsid w:val="005B0B8E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49778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77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Emphasis">
    <w:name w:val="Emphasis"/>
    <w:uiPriority w:val="20"/>
    <w:qFormat/>
    <w:rsid w:val="007E0128"/>
    <w:rPr>
      <w:b/>
      <w:bCs/>
      <w:i w:val="0"/>
      <w:iCs w:val="0"/>
    </w:rPr>
  </w:style>
  <w:style w:type="character" w:customStyle="1" w:styleId="st1">
    <w:name w:val="st1"/>
    <w:basedOn w:val="DefaultParagraphFont"/>
    <w:rsid w:val="007E0128"/>
  </w:style>
  <w:style w:type="character" w:customStyle="1" w:styleId="qug">
    <w:name w:val="_qug"/>
    <w:basedOn w:val="DefaultParagraphFont"/>
    <w:rsid w:val="008C3D0D"/>
  </w:style>
  <w:style w:type="paragraph" w:styleId="ListParagraph">
    <w:name w:val="List Paragraph"/>
    <w:basedOn w:val="Normal"/>
    <w:uiPriority w:val="72"/>
    <w:rsid w:val="00F0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6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1067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0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2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6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2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by.tobyo@gmail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1480</Characters>
  <Application>Microsoft Macintosh Word</Application>
  <DocSecurity>0</DocSecurity>
  <Lines>134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mailto:lcmohara@gmail.com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erea</dc:creator>
  <cp:keywords/>
  <dc:description/>
  <cp:lastModifiedBy>O'Hara Family</cp:lastModifiedBy>
  <cp:revision>4</cp:revision>
  <cp:lastPrinted>2016-09-05T17:31:00Z</cp:lastPrinted>
  <dcterms:created xsi:type="dcterms:W3CDTF">2018-04-19T14:06:00Z</dcterms:created>
  <dcterms:modified xsi:type="dcterms:W3CDTF">2018-04-20T03:59:00Z</dcterms:modified>
</cp:coreProperties>
</file>